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22" w:rsidRDefault="00484522" w:rsidP="00484522">
      <w:pPr>
        <w:pStyle w:val="a3"/>
        <w:spacing w:line="237" w:lineRule="auto"/>
        <w:ind w:right="228" w:firstLine="719"/>
      </w:pP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достижений.</w:t>
      </w:r>
    </w:p>
    <w:p w:rsidR="00484522" w:rsidRDefault="00484522" w:rsidP="00484522">
      <w:pPr>
        <w:pStyle w:val="a3"/>
        <w:tabs>
          <w:tab w:val="left" w:pos="2201"/>
          <w:tab w:val="left" w:pos="2939"/>
          <w:tab w:val="left" w:pos="2989"/>
          <w:tab w:val="left" w:pos="3683"/>
          <w:tab w:val="left" w:pos="4036"/>
          <w:tab w:val="left" w:pos="5034"/>
          <w:tab w:val="left" w:pos="5827"/>
          <w:tab w:val="left" w:pos="6719"/>
          <w:tab w:val="left" w:pos="7371"/>
          <w:tab w:val="left" w:pos="8352"/>
        </w:tabs>
        <w:spacing w:before="4" w:line="237" w:lineRule="auto"/>
        <w:ind w:right="228" w:firstLine="719"/>
        <w:jc w:val="left"/>
      </w:pPr>
      <w:r>
        <w:t>Основная</w:t>
      </w:r>
      <w:r>
        <w:tab/>
        <w:t>цель</w:t>
      </w:r>
      <w:r>
        <w:tab/>
        <w:t>ВПР</w:t>
      </w:r>
      <w:r>
        <w:tab/>
        <w:t>-</w:t>
      </w:r>
      <w:r>
        <w:tab/>
        <w:t>своевременная</w:t>
      </w:r>
      <w:r>
        <w:tab/>
        <w:t>диагностика</w:t>
      </w:r>
      <w:r>
        <w:tab/>
        <w:t>уровня</w:t>
      </w:r>
      <w:r>
        <w:tab/>
        <w:t>достижения</w:t>
      </w:r>
      <w:r>
        <w:rPr>
          <w:spacing w:val="-57"/>
        </w:rPr>
        <w:t xml:space="preserve"> </w:t>
      </w:r>
      <w:r>
        <w:t>обучающимися</w:t>
      </w:r>
      <w:r>
        <w:tab/>
      </w:r>
      <w:r>
        <w:tab/>
      </w:r>
      <w:r>
        <w:tab/>
        <w:t>образовательных</w:t>
      </w:r>
      <w:r>
        <w:tab/>
        <w:t>результатов;</w:t>
      </w:r>
      <w:r>
        <w:tab/>
        <w:t>информирование</w:t>
      </w:r>
      <w:r>
        <w:rPr>
          <w:spacing w:val="1"/>
        </w:rPr>
        <w:t xml:space="preserve"> </w:t>
      </w:r>
      <w:r>
        <w:t>участников образовательных отношений о состоянии освоения образовательных программ</w:t>
      </w:r>
      <w:r>
        <w:rPr>
          <w:spacing w:val="-57"/>
        </w:rPr>
        <w:t xml:space="preserve"> </w:t>
      </w:r>
      <w:r>
        <w:t>по ФГОС.</w:t>
      </w:r>
    </w:p>
    <w:p w:rsidR="00484522" w:rsidRDefault="00484522" w:rsidP="00484522">
      <w:pPr>
        <w:pStyle w:val="a3"/>
        <w:spacing w:before="2" w:line="237" w:lineRule="auto"/>
        <w:ind w:right="231" w:firstLine="719"/>
      </w:pPr>
      <w:r>
        <w:t>ВПР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  <w:r>
        <w:rPr>
          <w:spacing w:val="1"/>
        </w:rPr>
        <w:t xml:space="preserve"> </w:t>
      </w:r>
      <w:r>
        <w:t>Скорее,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сравнить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годовыми</w:t>
      </w:r>
      <w:r>
        <w:rPr>
          <w:spacing w:val="26"/>
        </w:rPr>
        <w:t xml:space="preserve"> </w:t>
      </w:r>
      <w:r>
        <w:t>контрольными</w:t>
      </w:r>
      <w:r>
        <w:rPr>
          <w:spacing w:val="26"/>
        </w:rPr>
        <w:t xml:space="preserve"> </w:t>
      </w:r>
      <w:r>
        <w:t>работами,</w:t>
      </w:r>
      <w:r>
        <w:rPr>
          <w:spacing w:val="25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ранее</w:t>
      </w:r>
      <w:r>
        <w:rPr>
          <w:spacing w:val="27"/>
        </w:rPr>
        <w:t xml:space="preserve"> </w:t>
      </w:r>
      <w:r>
        <w:t>традиционно</w:t>
      </w:r>
      <w:r>
        <w:rPr>
          <w:spacing w:val="25"/>
        </w:rPr>
        <w:t xml:space="preserve"> </w:t>
      </w:r>
      <w:r>
        <w:t>проводились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школах.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разрезе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области в</w:t>
      </w:r>
      <w:r>
        <w:rPr>
          <w:spacing w:val="-3"/>
        </w:rPr>
        <w:t xml:space="preserve"> </w:t>
      </w:r>
      <w:r>
        <w:t>целом.</w:t>
      </w:r>
    </w:p>
    <w:p w:rsidR="00484522" w:rsidRDefault="00484522" w:rsidP="00484522">
      <w:pPr>
        <w:pStyle w:val="1"/>
        <w:spacing w:before="2" w:line="275" w:lineRule="exact"/>
        <w:ind w:left="3983"/>
        <w:jc w:val="both"/>
      </w:pPr>
      <w:r>
        <w:t>Алгоритм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ВПР</w:t>
      </w:r>
    </w:p>
    <w:p w:rsidR="00484522" w:rsidRDefault="00484522" w:rsidP="00484522">
      <w:pPr>
        <w:pStyle w:val="a5"/>
        <w:numPr>
          <w:ilvl w:val="0"/>
          <w:numId w:val="8"/>
        </w:numPr>
        <w:tabs>
          <w:tab w:val="left" w:pos="930"/>
        </w:tabs>
        <w:spacing w:line="274" w:lineRule="exact"/>
        <w:jc w:val="both"/>
        <w:rPr>
          <w:sz w:val="24"/>
        </w:rPr>
      </w:pPr>
      <w:r>
        <w:rPr>
          <w:sz w:val="24"/>
        </w:rPr>
        <w:t>Выписать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ВПР.</w:t>
      </w:r>
    </w:p>
    <w:p w:rsidR="00484522" w:rsidRDefault="00484522" w:rsidP="00484522">
      <w:pPr>
        <w:pStyle w:val="a5"/>
        <w:numPr>
          <w:ilvl w:val="0"/>
          <w:numId w:val="8"/>
        </w:numPr>
        <w:tabs>
          <w:tab w:val="left" w:pos="930"/>
        </w:tabs>
        <w:ind w:left="222" w:right="234" w:firstLine="0"/>
        <w:jc w:val="both"/>
        <w:rPr>
          <w:sz w:val="24"/>
        </w:rPr>
      </w:pPr>
      <w:r>
        <w:rPr>
          <w:sz w:val="24"/>
        </w:rPr>
        <w:t>Подобрать несколько заданий для проверки того, насколько усвоен каждый из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484522" w:rsidRDefault="00484522" w:rsidP="00484522">
      <w:pPr>
        <w:pStyle w:val="a5"/>
        <w:numPr>
          <w:ilvl w:val="0"/>
          <w:numId w:val="8"/>
        </w:numPr>
        <w:tabs>
          <w:tab w:val="left" w:pos="930"/>
        </w:tabs>
        <w:spacing w:line="272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84522" w:rsidRDefault="00484522" w:rsidP="00484522">
      <w:pPr>
        <w:pStyle w:val="a5"/>
        <w:numPr>
          <w:ilvl w:val="0"/>
          <w:numId w:val="8"/>
        </w:numPr>
        <w:tabs>
          <w:tab w:val="left" w:pos="930"/>
        </w:tabs>
        <w:spacing w:line="237" w:lineRule="auto"/>
        <w:ind w:left="222" w:right="225" w:firstLine="0"/>
        <w:jc w:val="both"/>
        <w:rPr>
          <w:sz w:val="24"/>
        </w:rPr>
      </w:pP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возможные стратегии выполнения работы, особенности формулировок 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</w:t>
      </w:r>
    </w:p>
    <w:p w:rsidR="00484522" w:rsidRDefault="00484522" w:rsidP="00484522">
      <w:pPr>
        <w:pStyle w:val="a5"/>
        <w:numPr>
          <w:ilvl w:val="0"/>
          <w:numId w:val="8"/>
        </w:numPr>
        <w:tabs>
          <w:tab w:val="left" w:pos="930"/>
        </w:tabs>
        <w:ind w:left="222" w:right="233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84522" w:rsidRDefault="00484522" w:rsidP="00484522">
      <w:pPr>
        <w:spacing w:line="247" w:lineRule="exact"/>
        <w:ind w:left="222"/>
        <w:jc w:val="both"/>
      </w:pPr>
      <w:r>
        <w:t>При</w:t>
      </w:r>
      <w:r>
        <w:rPr>
          <w:spacing w:val="-3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выдерживать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принципы:</w:t>
      </w:r>
    </w:p>
    <w:p w:rsidR="00484522" w:rsidRDefault="00484522" w:rsidP="00484522">
      <w:pPr>
        <w:pStyle w:val="a5"/>
        <w:numPr>
          <w:ilvl w:val="0"/>
          <w:numId w:val="7"/>
        </w:numPr>
        <w:tabs>
          <w:tab w:val="left" w:pos="930"/>
        </w:tabs>
        <w:ind w:right="225" w:firstLine="0"/>
        <w:jc w:val="both"/>
      </w:pP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стереотипов о том, что тот или иной планируемый результат проверяется всегда одинаково одним</w:t>
      </w:r>
      <w:r>
        <w:rPr>
          <w:spacing w:val="1"/>
        </w:rPr>
        <w:t xml:space="preserve"> </w:t>
      </w:r>
      <w:r>
        <w:t>и тем же типом задания, с другой стороны, для того, чтобы совершенствовать знания и умения,</w:t>
      </w:r>
      <w:r>
        <w:rPr>
          <w:spacing w:val="1"/>
        </w:rPr>
        <w:t xml:space="preserve"> </w:t>
      </w:r>
      <w:r>
        <w:t>поскольку одна из целей обучения - научить применять знания в разных ситуациях, а выполнение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 типу</w:t>
      </w:r>
      <w:r>
        <w:rPr>
          <w:spacing w:val="-3"/>
        </w:rPr>
        <w:t xml:space="preserve"> </w:t>
      </w:r>
      <w:r>
        <w:t>заданий как</w:t>
      </w:r>
      <w:r>
        <w:rPr>
          <w:spacing w:val="1"/>
        </w:rPr>
        <w:t xml:space="preserve"> </w:t>
      </w:r>
      <w:r>
        <w:t>раз этому</w:t>
      </w:r>
      <w:r>
        <w:rPr>
          <w:spacing w:val="-3"/>
        </w:rPr>
        <w:t xml:space="preserve"> </w:t>
      </w:r>
      <w:r>
        <w:t>и способствует;</w:t>
      </w:r>
    </w:p>
    <w:p w:rsidR="00484522" w:rsidRDefault="00484522" w:rsidP="00484522">
      <w:pPr>
        <w:pStyle w:val="a5"/>
        <w:numPr>
          <w:ilvl w:val="0"/>
          <w:numId w:val="7"/>
        </w:numPr>
        <w:tabs>
          <w:tab w:val="left" w:pos="930"/>
        </w:tabs>
        <w:ind w:right="224" w:firstLine="0"/>
        <w:jc w:val="both"/>
      </w:pP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для того,</w:t>
      </w:r>
      <w:r>
        <w:rPr>
          <w:spacing w:val="-1"/>
        </w:rPr>
        <w:t xml:space="preserve"> </w:t>
      </w:r>
      <w:r>
        <w:t>чтобы сделать вывод</w:t>
      </w:r>
      <w:r>
        <w:rPr>
          <w:spacing w:val="-1"/>
        </w:rPr>
        <w:t xml:space="preserve"> </w:t>
      </w:r>
      <w:r>
        <w:t>о достижении этого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результата;</w:t>
      </w:r>
    </w:p>
    <w:p w:rsidR="00484522" w:rsidRDefault="00484522" w:rsidP="00484522">
      <w:pPr>
        <w:pStyle w:val="a5"/>
        <w:numPr>
          <w:ilvl w:val="0"/>
          <w:numId w:val="7"/>
        </w:numPr>
        <w:tabs>
          <w:tab w:val="left" w:pos="930"/>
        </w:tabs>
        <w:ind w:right="228" w:firstLine="0"/>
        <w:jc w:val="both"/>
      </w:pP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разноуровневыми: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проверить достижение планируемого результата на базовом уровне, но как минимум одно 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позволять</w:t>
      </w:r>
      <w:r>
        <w:rPr>
          <w:spacing w:val="-1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повышенном</w:t>
      </w:r>
      <w:r>
        <w:rPr>
          <w:spacing w:val="-2"/>
        </w:rPr>
        <w:t xml:space="preserve"> </w:t>
      </w:r>
      <w:r>
        <w:t>уровне.</w:t>
      </w:r>
    </w:p>
    <w:p w:rsidR="00484522" w:rsidRDefault="00484522" w:rsidP="00484522">
      <w:pPr>
        <w:pStyle w:val="a3"/>
        <w:spacing w:before="5"/>
        <w:ind w:left="0"/>
        <w:jc w:val="left"/>
        <w:rPr>
          <w:sz w:val="22"/>
        </w:rPr>
      </w:pPr>
    </w:p>
    <w:p w:rsidR="00484522" w:rsidRDefault="00484522" w:rsidP="00484522">
      <w:pPr>
        <w:ind w:left="646"/>
        <w:rPr>
          <w:b/>
        </w:rPr>
      </w:pPr>
      <w:r>
        <w:rPr>
          <w:b/>
        </w:rPr>
        <w:t>Выявленные</w:t>
      </w:r>
      <w:r>
        <w:rPr>
          <w:b/>
          <w:spacing w:val="-3"/>
        </w:rPr>
        <w:t xml:space="preserve"> </w:t>
      </w:r>
      <w:r>
        <w:rPr>
          <w:b/>
        </w:rPr>
        <w:t>проблемы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рекомендуемые</w:t>
      </w:r>
      <w:r>
        <w:rPr>
          <w:b/>
          <w:spacing w:val="-4"/>
        </w:rPr>
        <w:t xml:space="preserve"> </w:t>
      </w:r>
      <w:r>
        <w:rPr>
          <w:b/>
        </w:rPr>
        <w:t>пути</w:t>
      </w:r>
      <w:r>
        <w:rPr>
          <w:b/>
          <w:spacing w:val="-3"/>
        </w:rPr>
        <w:t xml:space="preserve"> </w:t>
      </w:r>
      <w:r>
        <w:rPr>
          <w:b/>
        </w:rPr>
        <w:t>решения</w:t>
      </w:r>
      <w:r>
        <w:rPr>
          <w:b/>
          <w:spacing w:val="-3"/>
        </w:rPr>
        <w:t xml:space="preserve"> </w:t>
      </w:r>
      <w:r>
        <w:rPr>
          <w:b/>
        </w:rPr>
        <w:t>после</w:t>
      </w:r>
      <w:r>
        <w:rPr>
          <w:b/>
          <w:spacing w:val="-3"/>
        </w:rPr>
        <w:t xml:space="preserve"> </w:t>
      </w:r>
      <w:r>
        <w:rPr>
          <w:b/>
        </w:rPr>
        <w:t>проведенного</w:t>
      </w:r>
      <w:r>
        <w:rPr>
          <w:b/>
          <w:spacing w:val="-2"/>
        </w:rPr>
        <w:t xml:space="preserve"> </w:t>
      </w:r>
      <w:r>
        <w:rPr>
          <w:b/>
        </w:rPr>
        <w:t>анализа</w:t>
      </w:r>
    </w:p>
    <w:p w:rsidR="00484522" w:rsidRDefault="00484522" w:rsidP="00484522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84522" w:rsidTr="00CC11BA">
        <w:trPr>
          <w:trHeight w:val="275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spacing w:line="244" w:lineRule="exact"/>
              <w:ind w:left="110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spacing w:line="256" w:lineRule="exact"/>
              <w:ind w:left="1582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84522" w:rsidTr="00CC11BA">
        <w:trPr>
          <w:trHeight w:val="239"/>
        </w:trPr>
        <w:tc>
          <w:tcPr>
            <w:tcW w:w="9574" w:type="dxa"/>
            <w:gridSpan w:val="2"/>
          </w:tcPr>
          <w:p w:rsidR="00484522" w:rsidRDefault="00484522" w:rsidP="00CC11BA">
            <w:pPr>
              <w:pStyle w:val="TableParagraph"/>
              <w:spacing w:line="220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Организационно-технологические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</w:tr>
      <w:tr w:rsidR="00484522" w:rsidTr="00CC11BA">
        <w:trPr>
          <w:trHeight w:val="1932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tabs>
                <w:tab w:val="left" w:pos="29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требованиях к содержанию, объему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оформлению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бланках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tabs>
                <w:tab w:val="left" w:pos="2568"/>
                <w:tab w:val="left" w:pos="2932"/>
                <w:tab w:val="left" w:pos="44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84522" w:rsidRDefault="00484522" w:rsidP="00CC11BA">
            <w:pPr>
              <w:pStyle w:val="TableParagraph"/>
              <w:spacing w:line="264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484522" w:rsidTr="00CC11BA">
        <w:trPr>
          <w:trHeight w:val="275"/>
        </w:trPr>
        <w:tc>
          <w:tcPr>
            <w:tcW w:w="9574" w:type="dxa"/>
            <w:gridSpan w:val="2"/>
          </w:tcPr>
          <w:p w:rsidR="00484522" w:rsidRDefault="00484522" w:rsidP="00CC11BA">
            <w:pPr>
              <w:pStyle w:val="TableParagraph"/>
              <w:spacing w:line="256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</w:tr>
      <w:tr w:rsidR="00484522" w:rsidTr="00CC11BA">
        <w:trPr>
          <w:trHeight w:val="1096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Недостаточный уровень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    достижения</w:t>
            </w:r>
          </w:p>
          <w:p w:rsidR="00484522" w:rsidRDefault="00484522" w:rsidP="00CC11BA">
            <w:pPr>
              <w:pStyle w:val="TableParagraph"/>
              <w:spacing w:line="252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 обмена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актуальным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84522" w:rsidRDefault="00484522" w:rsidP="00CC11BA">
            <w:pPr>
              <w:pStyle w:val="TableParagraph"/>
              <w:spacing w:line="252" w:lineRule="exact"/>
              <w:ind w:right="0"/>
              <w:rPr>
                <w:sz w:val="24"/>
              </w:rPr>
            </w:pPr>
            <w:r>
              <w:rPr>
                <w:sz w:val="24"/>
              </w:rPr>
              <w:t xml:space="preserve">достижениями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</w:tbl>
    <w:p w:rsidR="00484522" w:rsidRDefault="00484522" w:rsidP="00484522">
      <w:pPr>
        <w:spacing w:line="252" w:lineRule="exact"/>
        <w:rPr>
          <w:sz w:val="24"/>
        </w:rPr>
        <w:sectPr w:rsidR="00484522" w:rsidSect="0048452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84522" w:rsidTr="00CC11BA">
        <w:trPr>
          <w:trHeight w:val="3292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tabs>
                <w:tab w:val="left" w:pos="221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z w:val="24"/>
              </w:rPr>
              <w:tab/>
              <w:t>разработки/составления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484522" w:rsidRDefault="00484522" w:rsidP="00CC1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результатов;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  <w:tab w:val="left" w:pos="2241"/>
                <w:tab w:val="left" w:pos="3124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разработке/осознанию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  <w:tab w:val="left" w:pos="1708"/>
                <w:tab w:val="left" w:pos="2152"/>
                <w:tab w:val="left" w:pos="3718"/>
              </w:tabs>
              <w:spacing w:before="1" w:line="237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484522" w:rsidRDefault="00484522" w:rsidP="00CC11BA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484522" w:rsidTr="00CC11BA">
        <w:trPr>
          <w:trHeight w:val="551"/>
        </w:trPr>
        <w:tc>
          <w:tcPr>
            <w:tcW w:w="9574" w:type="dxa"/>
            <w:gridSpan w:val="2"/>
          </w:tcPr>
          <w:p w:rsidR="00484522" w:rsidRDefault="00484522" w:rsidP="00CC11BA">
            <w:pPr>
              <w:pStyle w:val="TableParagraph"/>
              <w:spacing w:line="26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метапредметных</w:t>
            </w:r>
          </w:p>
          <w:p w:rsidR="00484522" w:rsidRDefault="00484522" w:rsidP="00CC11BA">
            <w:pPr>
              <w:pStyle w:val="TableParagraph"/>
              <w:spacing w:line="265" w:lineRule="exact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484522" w:rsidTr="00CC11BA">
        <w:trPr>
          <w:trHeight w:val="5486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 уровень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4787" w:type="dxa"/>
          </w:tcPr>
          <w:p w:rsidR="00484522" w:rsidRDefault="00484522" w:rsidP="00484522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  <w:tab w:val="left" w:pos="1759"/>
                <w:tab w:val="left" w:pos="3823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Планомерная работа по формированию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 соответствие выполненного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2"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результатов;</w:t>
            </w:r>
          </w:p>
          <w:p w:rsidR="00484522" w:rsidRDefault="00484522" w:rsidP="00CC11B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разработка индивидуальных маршрутов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:rsidR="00484522" w:rsidRDefault="00484522" w:rsidP="00CC11B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484522" w:rsidTr="00CC11BA">
        <w:trPr>
          <w:trHeight w:val="2477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tabs>
                <w:tab w:val="left" w:pos="2247"/>
                <w:tab w:val="left" w:pos="2765"/>
                <w:tab w:val="left" w:pos="456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Недостаточный уровень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 работе с текстом,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заданиями,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самопроверки,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4522" w:rsidTr="00CC11BA">
        <w:trPr>
          <w:trHeight w:val="1933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Недостаточный уровень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пунктуационные)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  <w:p w:rsidR="00484522" w:rsidRDefault="00484522" w:rsidP="00CC11B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484522" w:rsidTr="00CC11BA">
        <w:trPr>
          <w:trHeight w:val="551"/>
        </w:trPr>
        <w:tc>
          <w:tcPr>
            <w:tcW w:w="9574" w:type="dxa"/>
            <w:gridSpan w:val="2"/>
          </w:tcPr>
          <w:p w:rsidR="00484522" w:rsidRDefault="00484522" w:rsidP="00CC11BA">
            <w:pPr>
              <w:pStyle w:val="TableParagraph"/>
              <w:spacing w:line="267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484522" w:rsidRDefault="00484522" w:rsidP="00CC11BA">
            <w:pPr>
              <w:pStyle w:val="TableParagraph"/>
              <w:spacing w:line="265" w:lineRule="exact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</w:p>
        </w:tc>
      </w:tr>
    </w:tbl>
    <w:p w:rsidR="00484522" w:rsidRDefault="00484522" w:rsidP="00484522">
      <w:pPr>
        <w:spacing w:line="265" w:lineRule="exact"/>
        <w:jc w:val="center"/>
        <w:rPr>
          <w:sz w:val="24"/>
        </w:rPr>
        <w:sectPr w:rsidR="0048452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84522" w:rsidTr="00CC11BA">
        <w:trPr>
          <w:trHeight w:val="8509"/>
        </w:trPr>
        <w:tc>
          <w:tcPr>
            <w:tcW w:w="4787" w:type="dxa"/>
          </w:tcPr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  <w:tab w:val="left" w:pos="3860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2237"/>
                <w:tab w:val="left" w:pos="4548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при его письменном предъявлении,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формулировать 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  <w:tab w:val="left" w:pos="2228"/>
                <w:tab w:val="left" w:pos="4549"/>
              </w:tabs>
              <w:spacing w:before="1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формулировать значение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5"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 распознавать 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:rsidR="00484522" w:rsidRDefault="00484522" w:rsidP="00CC11B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484522" w:rsidRDefault="00484522" w:rsidP="00CC11B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4787" w:type="dxa"/>
          </w:tcPr>
          <w:p w:rsidR="00484522" w:rsidRDefault="00484522" w:rsidP="00484522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мини-проектов,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освоением норм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единиц,</w:t>
            </w:r>
          </w:p>
          <w:p w:rsidR="00484522" w:rsidRDefault="00484522" w:rsidP="00CC11BA">
            <w:pPr>
              <w:pStyle w:val="TableParagraph"/>
              <w:tabs>
                <w:tab w:val="left" w:pos="1512"/>
                <w:tab w:val="left" w:pos="1608"/>
                <w:tab w:val="left" w:pos="1834"/>
                <w:tab w:val="left" w:pos="1876"/>
                <w:tab w:val="left" w:pos="2111"/>
                <w:tab w:val="left" w:pos="2334"/>
                <w:tab w:val="left" w:pos="2755"/>
                <w:tab w:val="left" w:pos="2826"/>
                <w:tab w:val="left" w:pos="3769"/>
                <w:tab w:val="left" w:pos="4069"/>
                <w:tab w:val="left" w:pos="4563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-направленных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и правила устного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  <w:t>учебному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484522" w:rsidTr="00CC11BA">
        <w:trPr>
          <w:trHeight w:val="551"/>
        </w:trPr>
        <w:tc>
          <w:tcPr>
            <w:tcW w:w="9574" w:type="dxa"/>
            <w:gridSpan w:val="2"/>
          </w:tcPr>
          <w:p w:rsidR="00484522" w:rsidRDefault="00484522" w:rsidP="00CC11BA">
            <w:pPr>
              <w:pStyle w:val="TableParagraph"/>
              <w:spacing w:line="267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484522" w:rsidRDefault="00484522" w:rsidP="00CC11BA">
            <w:pPr>
              <w:pStyle w:val="TableParagraph"/>
              <w:spacing w:line="26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математике</w:t>
            </w:r>
          </w:p>
        </w:tc>
      </w:tr>
      <w:tr w:rsidR="00484522" w:rsidTr="00CC11BA">
        <w:trPr>
          <w:trHeight w:val="5205"/>
        </w:trPr>
        <w:tc>
          <w:tcPr>
            <w:tcW w:w="4787" w:type="dxa"/>
          </w:tcPr>
          <w:p w:rsidR="00484522" w:rsidRDefault="00484522" w:rsidP="004845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3860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484522" w:rsidRDefault="00484522" w:rsidP="00CC11BA">
            <w:pPr>
              <w:pStyle w:val="TableParagraph"/>
              <w:tabs>
                <w:tab w:val="left" w:pos="1630"/>
                <w:tab w:val="left" w:pos="2184"/>
                <w:tab w:val="left" w:pos="3506"/>
                <w:tab w:val="left" w:pos="382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(отрезок,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величин и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3"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умения устанавливать 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ход решения задачи,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 выбор действий,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4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(объяснять, сравнивать и обобщать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прогнозы).</w:t>
            </w: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заданий, формирующих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величин в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включение в уроки математики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«адресной»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2203"/>
                <w:tab w:val="left" w:pos="3166"/>
              </w:tabs>
              <w:spacing w:before="2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</w:p>
          <w:p w:rsidR="00484522" w:rsidRDefault="00484522" w:rsidP="0048452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62" w:lineRule="exact"/>
              <w:ind w:left="246" w:right="0" w:hanging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</w:tr>
    </w:tbl>
    <w:p w:rsidR="00484522" w:rsidRDefault="00484522" w:rsidP="00484522">
      <w:pPr>
        <w:spacing w:line="262" w:lineRule="exact"/>
        <w:jc w:val="both"/>
        <w:rPr>
          <w:sz w:val="24"/>
        </w:rPr>
        <w:sectPr w:rsidR="0048452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84522" w:rsidTr="00CC11BA">
        <w:trPr>
          <w:trHeight w:val="277"/>
        </w:trPr>
        <w:tc>
          <w:tcPr>
            <w:tcW w:w="4787" w:type="dxa"/>
          </w:tcPr>
          <w:p w:rsidR="00484522" w:rsidRDefault="00484522" w:rsidP="00CC11BA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4787" w:type="dxa"/>
          </w:tcPr>
          <w:p w:rsidR="00484522" w:rsidRDefault="00484522" w:rsidP="00CC11BA">
            <w:pPr>
              <w:pStyle w:val="TableParagraph"/>
              <w:spacing w:line="25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484522" w:rsidRDefault="00484522" w:rsidP="00484522">
      <w:pPr>
        <w:pStyle w:val="a3"/>
        <w:ind w:left="0"/>
        <w:jc w:val="left"/>
        <w:rPr>
          <w:b/>
          <w:sz w:val="20"/>
        </w:rPr>
      </w:pPr>
    </w:p>
    <w:p w:rsidR="005757B9" w:rsidRDefault="00484522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E31"/>
    <w:multiLevelType w:val="hybridMultilevel"/>
    <w:tmpl w:val="319A3AF0"/>
    <w:lvl w:ilvl="0" w:tplc="7456AC5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E914E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F572A920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C9F079DA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03726A94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18141DCA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0F58F7B8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DD4E7DEA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FFC82DA8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E5A00B8"/>
    <w:multiLevelType w:val="hybridMultilevel"/>
    <w:tmpl w:val="76EEE41A"/>
    <w:lvl w:ilvl="0" w:tplc="522CD408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E42E58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480A2200">
      <w:numFmt w:val="bullet"/>
      <w:lvlText w:val="•"/>
      <w:lvlJc w:val="left"/>
      <w:pPr>
        <w:ind w:left="1035" w:hanging="154"/>
      </w:pPr>
      <w:rPr>
        <w:rFonts w:hint="default"/>
        <w:lang w:val="ru-RU" w:eastAsia="en-US" w:bidi="ar-SA"/>
      </w:rPr>
    </w:lvl>
    <w:lvl w:ilvl="3" w:tplc="9D902E8C">
      <w:numFmt w:val="bullet"/>
      <w:lvlText w:val="•"/>
      <w:lvlJc w:val="left"/>
      <w:pPr>
        <w:ind w:left="1503" w:hanging="154"/>
      </w:pPr>
      <w:rPr>
        <w:rFonts w:hint="default"/>
        <w:lang w:val="ru-RU" w:eastAsia="en-US" w:bidi="ar-SA"/>
      </w:rPr>
    </w:lvl>
    <w:lvl w:ilvl="4" w:tplc="07663242">
      <w:numFmt w:val="bullet"/>
      <w:lvlText w:val="•"/>
      <w:lvlJc w:val="left"/>
      <w:pPr>
        <w:ind w:left="1970" w:hanging="154"/>
      </w:pPr>
      <w:rPr>
        <w:rFonts w:hint="default"/>
        <w:lang w:val="ru-RU" w:eastAsia="en-US" w:bidi="ar-SA"/>
      </w:rPr>
    </w:lvl>
    <w:lvl w:ilvl="5" w:tplc="87728B52">
      <w:numFmt w:val="bullet"/>
      <w:lvlText w:val="•"/>
      <w:lvlJc w:val="left"/>
      <w:pPr>
        <w:ind w:left="2438" w:hanging="154"/>
      </w:pPr>
      <w:rPr>
        <w:rFonts w:hint="default"/>
        <w:lang w:val="ru-RU" w:eastAsia="en-US" w:bidi="ar-SA"/>
      </w:rPr>
    </w:lvl>
    <w:lvl w:ilvl="6" w:tplc="6B9E1242">
      <w:numFmt w:val="bullet"/>
      <w:lvlText w:val="•"/>
      <w:lvlJc w:val="left"/>
      <w:pPr>
        <w:ind w:left="2906" w:hanging="154"/>
      </w:pPr>
      <w:rPr>
        <w:rFonts w:hint="default"/>
        <w:lang w:val="ru-RU" w:eastAsia="en-US" w:bidi="ar-SA"/>
      </w:rPr>
    </w:lvl>
    <w:lvl w:ilvl="7" w:tplc="AEF46102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8" w:tplc="E7DA4BEA">
      <w:numFmt w:val="bullet"/>
      <w:lvlText w:val="•"/>
      <w:lvlJc w:val="left"/>
      <w:pPr>
        <w:ind w:left="384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34932575"/>
    <w:multiLevelType w:val="hybridMultilevel"/>
    <w:tmpl w:val="4D365FB8"/>
    <w:lvl w:ilvl="0" w:tplc="7A0EE580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365AE4">
      <w:numFmt w:val="bullet"/>
      <w:lvlText w:val="•"/>
      <w:lvlJc w:val="left"/>
      <w:pPr>
        <w:ind w:left="567" w:hanging="149"/>
      </w:pPr>
      <w:rPr>
        <w:rFonts w:hint="default"/>
        <w:lang w:val="ru-RU" w:eastAsia="en-US" w:bidi="ar-SA"/>
      </w:rPr>
    </w:lvl>
    <w:lvl w:ilvl="2" w:tplc="66EA7770">
      <w:numFmt w:val="bullet"/>
      <w:lvlText w:val="•"/>
      <w:lvlJc w:val="left"/>
      <w:pPr>
        <w:ind w:left="1035" w:hanging="149"/>
      </w:pPr>
      <w:rPr>
        <w:rFonts w:hint="default"/>
        <w:lang w:val="ru-RU" w:eastAsia="en-US" w:bidi="ar-SA"/>
      </w:rPr>
    </w:lvl>
    <w:lvl w:ilvl="3" w:tplc="7E226EBE">
      <w:numFmt w:val="bullet"/>
      <w:lvlText w:val="•"/>
      <w:lvlJc w:val="left"/>
      <w:pPr>
        <w:ind w:left="1503" w:hanging="149"/>
      </w:pPr>
      <w:rPr>
        <w:rFonts w:hint="default"/>
        <w:lang w:val="ru-RU" w:eastAsia="en-US" w:bidi="ar-SA"/>
      </w:rPr>
    </w:lvl>
    <w:lvl w:ilvl="4" w:tplc="E4623EF2">
      <w:numFmt w:val="bullet"/>
      <w:lvlText w:val="•"/>
      <w:lvlJc w:val="left"/>
      <w:pPr>
        <w:ind w:left="1970" w:hanging="149"/>
      </w:pPr>
      <w:rPr>
        <w:rFonts w:hint="default"/>
        <w:lang w:val="ru-RU" w:eastAsia="en-US" w:bidi="ar-SA"/>
      </w:rPr>
    </w:lvl>
    <w:lvl w:ilvl="5" w:tplc="5E7A0556">
      <w:numFmt w:val="bullet"/>
      <w:lvlText w:val="•"/>
      <w:lvlJc w:val="left"/>
      <w:pPr>
        <w:ind w:left="2438" w:hanging="149"/>
      </w:pPr>
      <w:rPr>
        <w:rFonts w:hint="default"/>
        <w:lang w:val="ru-RU" w:eastAsia="en-US" w:bidi="ar-SA"/>
      </w:rPr>
    </w:lvl>
    <w:lvl w:ilvl="6" w:tplc="312CF50A">
      <w:numFmt w:val="bullet"/>
      <w:lvlText w:val="•"/>
      <w:lvlJc w:val="left"/>
      <w:pPr>
        <w:ind w:left="2906" w:hanging="149"/>
      </w:pPr>
      <w:rPr>
        <w:rFonts w:hint="default"/>
        <w:lang w:val="ru-RU" w:eastAsia="en-US" w:bidi="ar-SA"/>
      </w:rPr>
    </w:lvl>
    <w:lvl w:ilvl="7" w:tplc="00D2EBD6">
      <w:numFmt w:val="bullet"/>
      <w:lvlText w:val="•"/>
      <w:lvlJc w:val="left"/>
      <w:pPr>
        <w:ind w:left="3373" w:hanging="149"/>
      </w:pPr>
      <w:rPr>
        <w:rFonts w:hint="default"/>
        <w:lang w:val="ru-RU" w:eastAsia="en-US" w:bidi="ar-SA"/>
      </w:rPr>
    </w:lvl>
    <w:lvl w:ilvl="8" w:tplc="062AFD40">
      <w:numFmt w:val="bullet"/>
      <w:lvlText w:val="•"/>
      <w:lvlJc w:val="left"/>
      <w:pPr>
        <w:ind w:left="3841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3DB1657F"/>
    <w:multiLevelType w:val="hybridMultilevel"/>
    <w:tmpl w:val="EB42F8F0"/>
    <w:lvl w:ilvl="0" w:tplc="C13A7250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85ABE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867481E8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2B002614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43AED7E6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1C94B7A0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43C41CA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3970D8B4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305CC27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82F11F8"/>
    <w:multiLevelType w:val="hybridMultilevel"/>
    <w:tmpl w:val="041ACC14"/>
    <w:lvl w:ilvl="0" w:tplc="D77AE3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C7E9A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42F8A038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23F015AC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C4E04552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CDF82FF8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960E15F6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FE140644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AAB2E9CC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B4F0112"/>
    <w:multiLevelType w:val="hybridMultilevel"/>
    <w:tmpl w:val="6D526FD4"/>
    <w:lvl w:ilvl="0" w:tplc="8DE8A448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B216">
      <w:numFmt w:val="bullet"/>
      <w:lvlText w:val="•"/>
      <w:lvlJc w:val="left"/>
      <w:pPr>
        <w:ind w:left="567" w:hanging="149"/>
      </w:pPr>
      <w:rPr>
        <w:rFonts w:hint="default"/>
        <w:lang w:val="ru-RU" w:eastAsia="en-US" w:bidi="ar-SA"/>
      </w:rPr>
    </w:lvl>
    <w:lvl w:ilvl="2" w:tplc="853A8ABA">
      <w:numFmt w:val="bullet"/>
      <w:lvlText w:val="•"/>
      <w:lvlJc w:val="left"/>
      <w:pPr>
        <w:ind w:left="1035" w:hanging="149"/>
      </w:pPr>
      <w:rPr>
        <w:rFonts w:hint="default"/>
        <w:lang w:val="ru-RU" w:eastAsia="en-US" w:bidi="ar-SA"/>
      </w:rPr>
    </w:lvl>
    <w:lvl w:ilvl="3" w:tplc="617AF17E">
      <w:numFmt w:val="bullet"/>
      <w:lvlText w:val="•"/>
      <w:lvlJc w:val="left"/>
      <w:pPr>
        <w:ind w:left="1503" w:hanging="149"/>
      </w:pPr>
      <w:rPr>
        <w:rFonts w:hint="default"/>
        <w:lang w:val="ru-RU" w:eastAsia="en-US" w:bidi="ar-SA"/>
      </w:rPr>
    </w:lvl>
    <w:lvl w:ilvl="4" w:tplc="0C1A7B8A">
      <w:numFmt w:val="bullet"/>
      <w:lvlText w:val="•"/>
      <w:lvlJc w:val="left"/>
      <w:pPr>
        <w:ind w:left="1970" w:hanging="149"/>
      </w:pPr>
      <w:rPr>
        <w:rFonts w:hint="default"/>
        <w:lang w:val="ru-RU" w:eastAsia="en-US" w:bidi="ar-SA"/>
      </w:rPr>
    </w:lvl>
    <w:lvl w:ilvl="5" w:tplc="0242DE2E">
      <w:numFmt w:val="bullet"/>
      <w:lvlText w:val="•"/>
      <w:lvlJc w:val="left"/>
      <w:pPr>
        <w:ind w:left="2438" w:hanging="149"/>
      </w:pPr>
      <w:rPr>
        <w:rFonts w:hint="default"/>
        <w:lang w:val="ru-RU" w:eastAsia="en-US" w:bidi="ar-SA"/>
      </w:rPr>
    </w:lvl>
    <w:lvl w:ilvl="6" w:tplc="052EF478">
      <w:numFmt w:val="bullet"/>
      <w:lvlText w:val="•"/>
      <w:lvlJc w:val="left"/>
      <w:pPr>
        <w:ind w:left="2906" w:hanging="149"/>
      </w:pPr>
      <w:rPr>
        <w:rFonts w:hint="default"/>
        <w:lang w:val="ru-RU" w:eastAsia="en-US" w:bidi="ar-SA"/>
      </w:rPr>
    </w:lvl>
    <w:lvl w:ilvl="7" w:tplc="5484B0A0">
      <w:numFmt w:val="bullet"/>
      <w:lvlText w:val="•"/>
      <w:lvlJc w:val="left"/>
      <w:pPr>
        <w:ind w:left="3373" w:hanging="149"/>
      </w:pPr>
      <w:rPr>
        <w:rFonts w:hint="default"/>
        <w:lang w:val="ru-RU" w:eastAsia="en-US" w:bidi="ar-SA"/>
      </w:rPr>
    </w:lvl>
    <w:lvl w:ilvl="8" w:tplc="8F5655A0">
      <w:numFmt w:val="bullet"/>
      <w:lvlText w:val="•"/>
      <w:lvlJc w:val="left"/>
      <w:pPr>
        <w:ind w:left="3841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72DD5BCC"/>
    <w:multiLevelType w:val="hybridMultilevel"/>
    <w:tmpl w:val="C49AE670"/>
    <w:lvl w:ilvl="0" w:tplc="E4B8EA74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32004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B574B5D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6CE317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1DF6CFB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EACEA46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9A80AAB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3FAFB6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2D5EF7A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30317A0"/>
    <w:multiLevelType w:val="hybridMultilevel"/>
    <w:tmpl w:val="F014CA8E"/>
    <w:lvl w:ilvl="0" w:tplc="2558039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643A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E9EA5698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6D92F67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2A5A103E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7F30BBEC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04DA9C00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25DCDEC4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A1D28E08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C6"/>
    <w:rsid w:val="00484522"/>
    <w:rsid w:val="00535DBC"/>
    <w:rsid w:val="005475C6"/>
    <w:rsid w:val="005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F87B-9464-43A4-A728-7DCC0E88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4522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452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45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4522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45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84522"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84522"/>
    <w:pPr>
      <w:ind w:left="107" w:right="9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7115</Characters>
  <Application>Microsoft Office Word</Application>
  <DocSecurity>0</DocSecurity>
  <Lines>59</Lines>
  <Paragraphs>16</Paragraphs>
  <ScaleCrop>false</ScaleCrop>
  <Company>diakov.net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2021-06-11T12:14:00Z</dcterms:created>
  <dcterms:modified xsi:type="dcterms:W3CDTF">2021-06-11T12:14:00Z</dcterms:modified>
</cp:coreProperties>
</file>